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D0" w:rsidRDefault="00AD58D0" w:rsidP="00AD58D0">
      <w:pPr>
        <w:widowControl w:val="0"/>
        <w:jc w:val="center"/>
        <w:rPr>
          <w:rFonts w:ascii="Arial" w:hAnsi="Arial" w:cs="Arial"/>
          <w:b/>
          <w:bCs/>
          <w:sz w:val="28"/>
          <w:szCs w:val="28"/>
        </w:rPr>
      </w:pPr>
      <w:r>
        <w:rPr>
          <w:rFonts w:ascii="Arial" w:hAnsi="Arial" w:cs="Arial"/>
          <w:b/>
          <w:bCs/>
          <w:sz w:val="28"/>
          <w:szCs w:val="28"/>
        </w:rPr>
        <w:t>Comment Obélix est tombé dans la marmite …</w:t>
      </w:r>
    </w:p>
    <w:p w:rsidR="00AD58D0" w:rsidRDefault="00AD58D0" w:rsidP="00AD58D0">
      <w:pPr>
        <w:tabs>
          <w:tab w:val="left" w:pos="43"/>
        </w:tabs>
        <w:rPr>
          <w:rFonts w:ascii="Tahoma" w:hAnsi="Tahoma" w:cs="Tahoma"/>
          <w:i/>
          <w:iCs/>
          <w:sz w:val="16"/>
          <w:szCs w:val="16"/>
        </w:rPr>
      </w:pPr>
      <w:r>
        <w:rPr>
          <w:rFonts w:ascii="Tahoma" w:hAnsi="Tahoma" w:cs="Tahoma"/>
          <w:i/>
          <w:iCs/>
          <w:sz w:val="16"/>
          <w:szCs w:val="16"/>
        </w:rPr>
        <w:t> </w:t>
      </w:r>
    </w:p>
    <w:p w:rsidR="00AD58D0" w:rsidRDefault="00AD58D0" w:rsidP="00AD58D0">
      <w:pPr>
        <w:widowControl w:val="0"/>
        <w:tabs>
          <w:tab w:val="left" w:pos="43"/>
        </w:tabs>
        <w:jc w:val="both"/>
        <w:rPr>
          <w:rFonts w:ascii="Arial" w:hAnsi="Arial" w:cs="Arial"/>
          <w:i/>
          <w:iCs/>
          <w:sz w:val="24"/>
          <w:szCs w:val="24"/>
        </w:rPr>
      </w:pPr>
      <w:r>
        <w:rPr>
          <w:rFonts w:ascii="Arial" w:hAnsi="Arial" w:cs="Arial"/>
          <w:i/>
          <w:iCs/>
          <w:sz w:val="24"/>
          <w:szCs w:val="24"/>
        </w:rPr>
        <w:t>Quand il était petit, Obélix n’aimait pas du tout se battre et tous les enfants du village en profitaient. Alors, un jour, Astérix décide qu’Obélix doit boire de la potion magique pour être fort. En cachette, les deux amis entrent dans la hutte du druide pendant qu’il n’est pas là. Obélix a peur.</w:t>
      </w:r>
    </w:p>
    <w:p w:rsidR="00AD58D0" w:rsidRDefault="00AD58D0" w:rsidP="00AD58D0">
      <w:pPr>
        <w:tabs>
          <w:tab w:val="left" w:pos="43"/>
        </w:tabs>
        <w:jc w:val="both"/>
        <w:rPr>
          <w:rFonts w:ascii="Arial" w:hAnsi="Arial" w:cs="Arial"/>
          <w:sz w:val="24"/>
          <w:szCs w:val="24"/>
        </w:rPr>
      </w:pPr>
      <w:r>
        <w:rPr>
          <w:rFonts w:ascii="Arial" w:hAnsi="Arial" w:cs="Arial"/>
          <w:sz w:val="24"/>
          <w:szCs w:val="24"/>
        </w:rPr>
        <w:t> </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Honnêtement, je n’étais pas très tranquille moi-même et je me sentais un peu comme un sanglier à la veille d’une victoire gauloise. Mais le village était presque désert et nous avons pu nous approcher sans être vus de la hutte de notre druide.</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Encore un moment d’hésitation et nous sommes entrés. (Il a fallu que je tire Obélix par la main. Il disait qu’au fond, il n’avait pas envie de donner une leçon à ses camarades et qu’après tout, ils avaient bien le droit de s’amuser gentiment).</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 xml:space="preserve">La hutte était dans la pénombre ; c’était très impressionnant : il y avait là des </w:t>
      </w:r>
      <w:r>
        <w:rPr>
          <w:rFonts w:ascii="Arial" w:hAnsi="Arial" w:cs="Arial"/>
          <w:b/>
          <w:bCs/>
          <w:sz w:val="24"/>
          <w:szCs w:val="24"/>
        </w:rPr>
        <w:t>serpes</w:t>
      </w:r>
      <w:r>
        <w:rPr>
          <w:rFonts w:ascii="Arial" w:hAnsi="Arial" w:cs="Arial"/>
          <w:sz w:val="24"/>
          <w:szCs w:val="24"/>
        </w:rPr>
        <w:t xml:space="preserve"> d’or, du gui, des herbes, des marmites, des instruments inconnus.</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 xml:space="preserve">« Allez ! On s’en va ! » </w:t>
      </w:r>
      <w:proofErr w:type="gramStart"/>
      <w:r>
        <w:rPr>
          <w:rFonts w:ascii="Arial" w:hAnsi="Arial" w:cs="Arial"/>
          <w:sz w:val="24"/>
          <w:szCs w:val="24"/>
        </w:rPr>
        <w:t>me</w:t>
      </w:r>
      <w:proofErr w:type="gramEnd"/>
      <w:r>
        <w:rPr>
          <w:rFonts w:ascii="Arial" w:hAnsi="Arial" w:cs="Arial"/>
          <w:sz w:val="24"/>
          <w:szCs w:val="24"/>
        </w:rPr>
        <w:t xml:space="preserve"> dit ce pauvre Obélix qui tremblait comme un sanglier </w:t>
      </w:r>
      <w:r w:rsidR="007722A8">
        <w:rPr>
          <w:rFonts w:ascii="Arial" w:hAnsi="Arial" w:cs="Arial"/>
          <w:sz w:val="24"/>
          <w:szCs w:val="24"/>
        </w:rPr>
        <w:t>en gelée. (</w:t>
      </w:r>
      <w:proofErr w:type="gramStart"/>
      <w:r w:rsidR="007722A8">
        <w:rPr>
          <w:rFonts w:ascii="Arial" w:hAnsi="Arial" w:cs="Arial"/>
          <w:sz w:val="24"/>
          <w:szCs w:val="24"/>
        </w:rPr>
        <w:t>ç</w:t>
      </w:r>
      <w:r>
        <w:rPr>
          <w:rFonts w:ascii="Arial" w:hAnsi="Arial" w:cs="Arial"/>
          <w:sz w:val="24"/>
          <w:szCs w:val="24"/>
        </w:rPr>
        <w:t>a</w:t>
      </w:r>
      <w:proofErr w:type="gramEnd"/>
      <w:r>
        <w:rPr>
          <w:rFonts w:ascii="Arial" w:hAnsi="Arial" w:cs="Arial"/>
          <w:sz w:val="24"/>
          <w:szCs w:val="24"/>
        </w:rPr>
        <w:t xml:space="preserve"> se prépare comme de la crème renversée mais à la place de la crème, on met du sanglier.)</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Mais là, au beau milieu de la hutte, il y avait une grande marmite, pleine à ras bord de potion magique. Une énorme marmite d’où s’échappait un parfum étrange.</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 xml:space="preserve">« La potion magique ! Là ! Dans la marmite ! » </w:t>
      </w:r>
      <w:proofErr w:type="gramStart"/>
      <w:r>
        <w:rPr>
          <w:rFonts w:ascii="Arial" w:hAnsi="Arial" w:cs="Arial"/>
          <w:sz w:val="24"/>
          <w:szCs w:val="24"/>
        </w:rPr>
        <w:t>j’ai</w:t>
      </w:r>
      <w:proofErr w:type="gramEnd"/>
      <w:r>
        <w:rPr>
          <w:rFonts w:ascii="Arial" w:hAnsi="Arial" w:cs="Arial"/>
          <w:sz w:val="24"/>
          <w:szCs w:val="24"/>
        </w:rPr>
        <w:t xml:space="preserve"> </w:t>
      </w:r>
      <w:r>
        <w:rPr>
          <w:rFonts w:ascii="Arial" w:hAnsi="Arial" w:cs="Arial"/>
          <w:b/>
          <w:bCs/>
          <w:sz w:val="24"/>
          <w:szCs w:val="24"/>
        </w:rPr>
        <w:t>soufflé</w:t>
      </w:r>
      <w:r>
        <w:rPr>
          <w:rFonts w:ascii="Arial" w:hAnsi="Arial" w:cs="Arial"/>
          <w:sz w:val="24"/>
          <w:szCs w:val="24"/>
        </w:rPr>
        <w:t>.</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A mon grand étonnement, Obélix a cessé de faire des difficultés ; il a même cessé de trembler. Il s’est passé la langue sur les lèvres et il m’a dit : « C’est que ça sent bon, par Toutatis ! Je crois que je vais en goûter un peu ! »</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 xml:space="preserve">Profitant de ces bonnes dispositions, je l’ai aidé à se hisser jusqu’au bord de la marmite et je lui ai dit de boire une bonne </w:t>
      </w:r>
      <w:r>
        <w:rPr>
          <w:rFonts w:ascii="Arial" w:hAnsi="Arial" w:cs="Arial"/>
          <w:b/>
          <w:bCs/>
          <w:sz w:val="24"/>
          <w:szCs w:val="24"/>
        </w:rPr>
        <w:t xml:space="preserve">rasade </w:t>
      </w:r>
      <w:r>
        <w:rPr>
          <w:rFonts w:ascii="Arial" w:hAnsi="Arial" w:cs="Arial"/>
          <w:sz w:val="24"/>
          <w:szCs w:val="24"/>
        </w:rPr>
        <w:t>pendant que moi, je faisais le guet à la porte.</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 xml:space="preserve">En sortant de la hutte, qui vois-je arriver ? Eh oui ! Vous avez deviné : Panoramix, notre druide ! La bataille avait été plus courte que prévu. (J’ai appris par la suite que les Romains n’étaient pas venus pour se battre mais pour proposer une </w:t>
      </w:r>
      <w:r>
        <w:rPr>
          <w:rFonts w:ascii="Arial" w:hAnsi="Arial" w:cs="Arial"/>
          <w:b/>
          <w:bCs/>
          <w:sz w:val="24"/>
          <w:szCs w:val="24"/>
        </w:rPr>
        <w:t>trêve</w:t>
      </w:r>
      <w:r>
        <w:rPr>
          <w:rFonts w:ascii="Arial" w:hAnsi="Arial" w:cs="Arial"/>
          <w:sz w:val="24"/>
          <w:szCs w:val="24"/>
        </w:rPr>
        <w:t>. Quand ils ont enfin réussi à s’expliquer, ils avaient perdu la bataille.)</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 xml:space="preserve">« Obélix, j’ai </w:t>
      </w:r>
      <w:r>
        <w:rPr>
          <w:rFonts w:ascii="Arial" w:hAnsi="Arial" w:cs="Arial"/>
          <w:b/>
          <w:bCs/>
          <w:sz w:val="24"/>
          <w:szCs w:val="24"/>
        </w:rPr>
        <w:t>soufflé</w:t>
      </w:r>
      <w:r>
        <w:rPr>
          <w:rFonts w:ascii="Arial" w:hAnsi="Arial" w:cs="Arial"/>
          <w:sz w:val="24"/>
          <w:szCs w:val="24"/>
        </w:rPr>
        <w:t xml:space="preserve"> vers l’intérieur de la hutte, cache-toi vite ! Voici le druide ! »</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J’ai entendu un « plouf ! » à l’intérieur mais je n’ai pas eu le temps d’aller voir  parce que le druide passait devant moi et entrait dans la hutte après m’avoir fait un sourire. J’étais drôlement inquiet pour Obélix.</w:t>
      </w:r>
    </w:p>
    <w:p w:rsidR="00AD58D0" w:rsidRDefault="00AD58D0" w:rsidP="00AD58D0">
      <w:pPr>
        <w:widowControl w:val="0"/>
        <w:tabs>
          <w:tab w:val="left" w:pos="43"/>
        </w:tabs>
        <w:spacing w:before="120"/>
        <w:jc w:val="both"/>
        <w:rPr>
          <w:rFonts w:ascii="Arial" w:hAnsi="Arial" w:cs="Arial"/>
          <w:sz w:val="24"/>
          <w:szCs w:val="24"/>
        </w:rPr>
      </w:pPr>
      <w:r>
        <w:rPr>
          <w:rFonts w:ascii="Arial" w:hAnsi="Arial" w:cs="Arial"/>
          <w:sz w:val="24"/>
          <w:szCs w:val="24"/>
        </w:rPr>
        <w:t xml:space="preserve">Et  puis quelques instants après, j’ai entendu un cri de surprise et j’ai vu le druide sortir de sa hutte en courant avec mon ami Obélix dans ses bras. Mon ami Obélix </w:t>
      </w:r>
      <w:r>
        <w:rPr>
          <w:rFonts w:ascii="Arial" w:hAnsi="Arial" w:cs="Arial"/>
          <w:sz w:val="24"/>
          <w:szCs w:val="24"/>
        </w:rPr>
        <w:lastRenderedPageBreak/>
        <w:t>tout trempé, qui avait l’air bien content.</w:t>
      </w:r>
    </w:p>
    <w:p w:rsidR="00AD58D0" w:rsidRDefault="00AD58D0" w:rsidP="00AD58D0">
      <w:pPr>
        <w:widowControl w:val="0"/>
        <w:tabs>
          <w:tab w:val="left" w:pos="43"/>
        </w:tabs>
        <w:rPr>
          <w:rFonts w:ascii="Arial" w:hAnsi="Arial" w:cs="Arial"/>
        </w:rPr>
      </w:pPr>
      <w:r>
        <w:rPr>
          <w:rFonts w:ascii="Arial" w:hAnsi="Arial" w:cs="Arial"/>
        </w:rPr>
        <w:t>Goscinny/Uderzo, Comment Obélix est tombé dans la marmite du druide quand il était petit.</w:t>
      </w:r>
    </w:p>
    <w:p w:rsidR="00AD58D0" w:rsidRDefault="00AD58D0" w:rsidP="00AD58D0">
      <w:pPr>
        <w:tabs>
          <w:tab w:val="left" w:pos="43"/>
        </w:tabs>
        <w:jc w:val="both"/>
        <w:rPr>
          <w:rFonts w:ascii="Arial" w:hAnsi="Arial" w:cs="Arial"/>
          <w:sz w:val="24"/>
          <w:szCs w:val="24"/>
        </w:rPr>
      </w:pPr>
      <w:r>
        <w:rPr>
          <w:rFonts w:ascii="Arial" w:hAnsi="Arial" w:cs="Arial"/>
          <w:sz w:val="24"/>
          <w:szCs w:val="24"/>
        </w:rPr>
        <w:t> </w:t>
      </w:r>
    </w:p>
    <w:p w:rsidR="00AD58D0" w:rsidRDefault="00AD58D0" w:rsidP="00AD58D0">
      <w:pPr>
        <w:widowControl w:val="0"/>
        <w:tabs>
          <w:tab w:val="left" w:pos="43"/>
        </w:tabs>
        <w:jc w:val="both"/>
        <w:rPr>
          <w:rFonts w:ascii="Arial" w:hAnsi="Arial" w:cs="Arial"/>
          <w:sz w:val="24"/>
          <w:szCs w:val="24"/>
        </w:rPr>
      </w:pPr>
      <w:proofErr w:type="gramStart"/>
      <w:r>
        <w:rPr>
          <w:rFonts w:ascii="Arial" w:hAnsi="Arial" w:cs="Arial"/>
          <w:sz w:val="24"/>
          <w:szCs w:val="24"/>
          <w:u w:val="single"/>
        </w:rPr>
        <w:t>une</w:t>
      </w:r>
      <w:proofErr w:type="gramEnd"/>
      <w:r>
        <w:rPr>
          <w:rFonts w:ascii="Arial" w:hAnsi="Arial" w:cs="Arial"/>
          <w:sz w:val="24"/>
          <w:szCs w:val="24"/>
          <w:u w:val="single"/>
        </w:rPr>
        <w:t xml:space="preserve"> serpe</w:t>
      </w:r>
      <w:r>
        <w:rPr>
          <w:rFonts w:ascii="Arial" w:hAnsi="Arial" w:cs="Arial"/>
          <w:sz w:val="24"/>
          <w:szCs w:val="24"/>
        </w:rPr>
        <w:t> : un outil pour couper les branches.</w:t>
      </w:r>
    </w:p>
    <w:p w:rsidR="00AD58D0" w:rsidRDefault="00AD58D0" w:rsidP="00AD58D0">
      <w:pPr>
        <w:widowControl w:val="0"/>
        <w:tabs>
          <w:tab w:val="left" w:pos="43"/>
        </w:tabs>
        <w:jc w:val="both"/>
        <w:rPr>
          <w:rFonts w:ascii="Arial" w:hAnsi="Arial" w:cs="Arial"/>
          <w:sz w:val="24"/>
          <w:szCs w:val="24"/>
        </w:rPr>
      </w:pPr>
      <w:proofErr w:type="gramStart"/>
      <w:r>
        <w:rPr>
          <w:rFonts w:ascii="Arial" w:hAnsi="Arial" w:cs="Arial"/>
          <w:sz w:val="24"/>
          <w:szCs w:val="24"/>
          <w:u w:val="single"/>
        </w:rPr>
        <w:t>souffler</w:t>
      </w:r>
      <w:proofErr w:type="gramEnd"/>
      <w:r>
        <w:rPr>
          <w:rFonts w:ascii="Arial" w:hAnsi="Arial" w:cs="Arial"/>
          <w:sz w:val="24"/>
          <w:szCs w:val="24"/>
        </w:rPr>
        <w:t> : parler doucement.</w:t>
      </w:r>
    </w:p>
    <w:p w:rsidR="00AD58D0" w:rsidRDefault="00AD58D0" w:rsidP="00AD58D0">
      <w:pPr>
        <w:tabs>
          <w:tab w:val="left" w:pos="43"/>
        </w:tabs>
        <w:jc w:val="both"/>
        <w:rPr>
          <w:rFonts w:ascii="Arial" w:hAnsi="Arial" w:cs="Arial"/>
          <w:sz w:val="24"/>
          <w:szCs w:val="24"/>
        </w:rPr>
      </w:pPr>
      <w:proofErr w:type="gramStart"/>
      <w:r>
        <w:rPr>
          <w:rFonts w:ascii="Arial" w:hAnsi="Arial" w:cs="Arial"/>
          <w:sz w:val="24"/>
          <w:szCs w:val="24"/>
          <w:u w:val="single"/>
        </w:rPr>
        <w:t>une</w:t>
      </w:r>
      <w:proofErr w:type="gramEnd"/>
      <w:r>
        <w:rPr>
          <w:rFonts w:ascii="Arial" w:hAnsi="Arial" w:cs="Arial"/>
          <w:sz w:val="24"/>
          <w:szCs w:val="24"/>
          <w:u w:val="single"/>
        </w:rPr>
        <w:t xml:space="preserve"> rasade</w:t>
      </w:r>
      <w:r>
        <w:rPr>
          <w:rFonts w:ascii="Arial" w:hAnsi="Arial" w:cs="Arial"/>
          <w:sz w:val="24"/>
          <w:szCs w:val="24"/>
        </w:rPr>
        <w:t> : une assez grande quantité de liquide.</w:t>
      </w:r>
    </w:p>
    <w:p w:rsidR="00AD58D0" w:rsidRDefault="00AD58D0" w:rsidP="00AD58D0">
      <w:pPr>
        <w:widowControl w:val="0"/>
        <w:tabs>
          <w:tab w:val="left" w:pos="43"/>
        </w:tabs>
        <w:jc w:val="both"/>
        <w:rPr>
          <w:rFonts w:ascii="Arial" w:hAnsi="Arial" w:cs="Arial"/>
          <w:sz w:val="24"/>
          <w:szCs w:val="24"/>
        </w:rPr>
      </w:pPr>
      <w:proofErr w:type="gramStart"/>
      <w:r>
        <w:rPr>
          <w:rFonts w:ascii="Arial" w:hAnsi="Arial" w:cs="Arial"/>
          <w:sz w:val="24"/>
          <w:szCs w:val="24"/>
          <w:u w:val="single"/>
        </w:rPr>
        <w:t>une</w:t>
      </w:r>
      <w:proofErr w:type="gramEnd"/>
      <w:r>
        <w:rPr>
          <w:rFonts w:ascii="Arial" w:hAnsi="Arial" w:cs="Arial"/>
          <w:sz w:val="24"/>
          <w:szCs w:val="24"/>
          <w:u w:val="single"/>
        </w:rPr>
        <w:t xml:space="preserve"> trêve</w:t>
      </w:r>
      <w:r>
        <w:rPr>
          <w:rFonts w:ascii="Arial" w:hAnsi="Arial" w:cs="Arial"/>
          <w:sz w:val="24"/>
          <w:szCs w:val="24"/>
        </w:rPr>
        <w:t> : un arrêt dans un combat.</w:t>
      </w:r>
    </w:p>
    <w:p w:rsidR="00AD58D0" w:rsidRDefault="00AD58D0" w:rsidP="00AD58D0">
      <w:pPr>
        <w:tabs>
          <w:tab w:val="left" w:pos="43"/>
        </w:tabs>
        <w:rPr>
          <w:rFonts w:ascii="Arial" w:hAnsi="Arial" w:cs="Arial"/>
        </w:rPr>
      </w:pPr>
      <w:r>
        <w:rPr>
          <w:rFonts w:ascii="Arial" w:hAnsi="Arial" w:cs="Arial"/>
        </w:rPr>
        <w:t> </w:t>
      </w:r>
    </w:p>
    <w:p w:rsidR="00AD58D0" w:rsidRDefault="00AD58D0" w:rsidP="00AD58D0">
      <w:pPr>
        <w:tabs>
          <w:tab w:val="left" w:pos="43"/>
        </w:tabs>
        <w:rPr>
          <w:rFonts w:ascii="Arial" w:hAnsi="Arial" w:cs="Arial"/>
        </w:rPr>
      </w:pPr>
      <w:r>
        <w:rPr>
          <w:rFonts w:ascii="Arial" w:hAnsi="Arial" w:cs="Arial"/>
        </w:rPr>
        <w:t> </w:t>
      </w:r>
    </w:p>
    <w:p w:rsidR="00AD58D0" w:rsidRDefault="00AD58D0" w:rsidP="00AD58D0">
      <w:pPr>
        <w:tabs>
          <w:tab w:val="left" w:pos="43"/>
        </w:tabs>
        <w:rPr>
          <w:rFonts w:ascii="Arial" w:hAnsi="Arial" w:cs="Arial"/>
        </w:rPr>
      </w:pPr>
    </w:p>
    <w:p w:rsidR="00AD58D0" w:rsidRPr="00AD58D0" w:rsidRDefault="00AD58D0" w:rsidP="00AD58D0">
      <w:pPr>
        <w:tabs>
          <w:tab w:val="left" w:pos="43"/>
        </w:tabs>
        <w:rPr>
          <w:rFonts w:ascii="Arial" w:hAnsi="Arial" w:cs="Arial"/>
          <w:b/>
          <w:sz w:val="24"/>
          <w:szCs w:val="24"/>
        </w:rPr>
      </w:pPr>
      <w:r w:rsidRPr="00AD58D0">
        <w:rPr>
          <w:rFonts w:ascii="Arial" w:hAnsi="Arial" w:cs="Arial"/>
          <w:b/>
          <w:sz w:val="24"/>
          <w:szCs w:val="24"/>
        </w:rPr>
        <w:t>Questionnaire</w:t>
      </w:r>
    </w:p>
    <w:p w:rsidR="00AD58D0" w:rsidRDefault="00AD58D0" w:rsidP="00AD58D0">
      <w:pPr>
        <w:widowControl w:val="0"/>
        <w:jc w:val="center"/>
        <w:rPr>
          <w:rFonts w:ascii="Comic Sans MS" w:hAnsi="Comic Sans MS"/>
          <w:b/>
          <w:bCs/>
          <w:sz w:val="28"/>
          <w:szCs w:val="28"/>
        </w:rPr>
      </w:pPr>
      <w:r>
        <w:rPr>
          <w:rFonts w:ascii="Comic Sans MS" w:hAnsi="Comic Sans MS"/>
          <w:b/>
          <w:bCs/>
          <w:sz w:val="28"/>
          <w:szCs w:val="28"/>
        </w:rPr>
        <w:t> </w:t>
      </w:r>
    </w:p>
    <w:p w:rsidR="00AD58D0" w:rsidRPr="00AD58D0" w:rsidRDefault="00AD58D0" w:rsidP="00AD58D0">
      <w:pPr>
        <w:pStyle w:val="Paragraphedeliste"/>
        <w:widowControl w:val="0"/>
        <w:numPr>
          <w:ilvl w:val="0"/>
          <w:numId w:val="1"/>
        </w:numPr>
        <w:rPr>
          <w:rFonts w:ascii="Comic Sans MS" w:hAnsi="Comic Sans MS"/>
          <w:sz w:val="24"/>
          <w:szCs w:val="24"/>
        </w:rPr>
      </w:pPr>
      <w:r w:rsidRPr="00AD58D0">
        <w:rPr>
          <w:rFonts w:ascii="Comic Sans MS" w:hAnsi="Comic Sans MS"/>
          <w:b/>
          <w:bCs/>
          <w:sz w:val="24"/>
          <w:szCs w:val="24"/>
        </w:rPr>
        <w:t>Qui raconte l’histoire</w:t>
      </w:r>
      <w:r>
        <w:rPr>
          <w:rFonts w:ascii="Comic Sans MS" w:hAnsi="Comic Sans MS"/>
          <w:b/>
          <w:bCs/>
          <w:sz w:val="24"/>
          <w:szCs w:val="24"/>
        </w:rPr>
        <w:t xml:space="preserve"> ?  </w:t>
      </w:r>
      <w:r w:rsidRPr="00AD58D0">
        <w:rPr>
          <w:rFonts w:ascii="Comic Sans MS" w:hAnsi="Comic Sans MS"/>
          <w:sz w:val="24"/>
          <w:szCs w:val="24"/>
        </w:rPr>
        <w:t>…………</w:t>
      </w:r>
      <w:r>
        <w:rPr>
          <w:rFonts w:ascii="Comic Sans MS" w:hAnsi="Comic Sans MS"/>
          <w:sz w:val="24"/>
          <w:szCs w:val="24"/>
        </w:rPr>
        <w:t>…………………………………………………………………………</w:t>
      </w:r>
    </w:p>
    <w:p w:rsidR="00AD58D0" w:rsidRDefault="00AD58D0" w:rsidP="00AD58D0">
      <w:pPr>
        <w:widowControl w:val="0"/>
        <w:rPr>
          <w:rFonts w:ascii="Comic Sans MS" w:hAnsi="Comic Sans MS"/>
          <w:sz w:val="24"/>
          <w:szCs w:val="24"/>
        </w:rPr>
      </w:pPr>
      <w:r>
        <w:rPr>
          <w:rFonts w:ascii="Comic Sans MS" w:hAnsi="Comic Sans MS"/>
          <w:sz w:val="24"/>
          <w:szCs w:val="24"/>
        </w:rPr>
        <w:t> </w:t>
      </w:r>
    </w:p>
    <w:p w:rsidR="00AD58D0" w:rsidRPr="00AD58D0" w:rsidRDefault="00AD58D0" w:rsidP="00AD58D0">
      <w:pPr>
        <w:pStyle w:val="Paragraphedeliste"/>
        <w:widowControl w:val="0"/>
        <w:numPr>
          <w:ilvl w:val="0"/>
          <w:numId w:val="1"/>
        </w:numPr>
        <w:rPr>
          <w:rFonts w:ascii="Comic Sans MS" w:hAnsi="Comic Sans MS"/>
          <w:b/>
          <w:bCs/>
          <w:sz w:val="24"/>
          <w:szCs w:val="24"/>
        </w:rPr>
      </w:pPr>
      <w:r w:rsidRPr="00AD58D0">
        <w:rPr>
          <w:rFonts w:ascii="Comic Sans MS" w:hAnsi="Comic Sans MS"/>
          <w:b/>
          <w:bCs/>
          <w:sz w:val="24"/>
          <w:szCs w:val="24"/>
        </w:rPr>
        <w:t>Au début de l’histoire, pourquoi Astérix décide qu’Obélix doit boire de la potion magique ?</w:t>
      </w:r>
    </w:p>
    <w:p w:rsidR="00AD58D0" w:rsidRDefault="00AD58D0" w:rsidP="00AD58D0">
      <w:pPr>
        <w:widowControl w:val="0"/>
        <w:rPr>
          <w:rFonts w:ascii="Comic Sans MS" w:hAnsi="Comic Sans MS"/>
          <w:sz w:val="24"/>
          <w:szCs w:val="24"/>
        </w:rPr>
      </w:pPr>
      <w:r>
        <w:rPr>
          <w:rFonts w:ascii="Comic Sans MS" w:hAnsi="Comic Sans MS"/>
          <w:sz w:val="24"/>
          <w:szCs w:val="24"/>
        </w:rPr>
        <w:t>…………………………………………………………………………………………………………………………………………………</w:t>
      </w:r>
    </w:p>
    <w:p w:rsidR="00AD58D0" w:rsidRDefault="00AD58D0" w:rsidP="00AD58D0">
      <w:pPr>
        <w:widowControl w:val="0"/>
        <w:rPr>
          <w:rFonts w:ascii="Comic Sans MS" w:hAnsi="Comic Sans MS"/>
          <w:sz w:val="24"/>
          <w:szCs w:val="24"/>
        </w:rPr>
      </w:pPr>
      <w:r>
        <w:rPr>
          <w:rFonts w:ascii="Comic Sans MS" w:hAnsi="Comic Sans MS"/>
          <w:sz w:val="24"/>
          <w:szCs w:val="24"/>
        </w:rPr>
        <w:t>…………………………………………………………………………………………………………………………………………………</w:t>
      </w:r>
    </w:p>
    <w:p w:rsidR="00AD58D0" w:rsidRDefault="00AD58D0" w:rsidP="00AD58D0">
      <w:pPr>
        <w:widowControl w:val="0"/>
        <w:rPr>
          <w:rFonts w:ascii="Comic Sans MS" w:hAnsi="Comic Sans MS"/>
          <w:sz w:val="24"/>
          <w:szCs w:val="24"/>
        </w:rPr>
      </w:pPr>
      <w:r>
        <w:rPr>
          <w:rFonts w:ascii="Comic Sans MS" w:hAnsi="Comic Sans MS"/>
          <w:sz w:val="24"/>
          <w:szCs w:val="24"/>
        </w:rPr>
        <w:t>………………………………………………………………………………………………………………………………………………..</w:t>
      </w:r>
    </w:p>
    <w:p w:rsidR="00AD58D0" w:rsidRDefault="00AD58D0" w:rsidP="00AD58D0">
      <w:pPr>
        <w:widowControl w:val="0"/>
        <w:rPr>
          <w:rFonts w:ascii="Comic Sans MS" w:hAnsi="Comic Sans MS"/>
          <w:sz w:val="24"/>
          <w:szCs w:val="24"/>
        </w:rPr>
      </w:pPr>
      <w:r>
        <w:rPr>
          <w:rFonts w:ascii="Comic Sans MS" w:hAnsi="Comic Sans MS"/>
          <w:sz w:val="24"/>
          <w:szCs w:val="24"/>
        </w:rPr>
        <w:t> </w:t>
      </w:r>
    </w:p>
    <w:p w:rsidR="00AD58D0" w:rsidRPr="00AD58D0" w:rsidRDefault="00AD58D0" w:rsidP="00AD58D0">
      <w:pPr>
        <w:pStyle w:val="Paragraphedeliste"/>
        <w:widowControl w:val="0"/>
        <w:numPr>
          <w:ilvl w:val="0"/>
          <w:numId w:val="1"/>
        </w:numPr>
        <w:rPr>
          <w:rFonts w:ascii="Comic Sans MS" w:hAnsi="Comic Sans MS"/>
          <w:b/>
          <w:sz w:val="24"/>
          <w:szCs w:val="24"/>
        </w:rPr>
      </w:pPr>
      <w:r w:rsidRPr="00AD58D0">
        <w:rPr>
          <w:rFonts w:ascii="Comic Sans MS" w:hAnsi="Comic Sans MS"/>
          <w:b/>
          <w:bCs/>
          <w:sz w:val="24"/>
          <w:szCs w:val="24"/>
          <w:u w:val="single"/>
        </w:rPr>
        <w:t>Souligne</w:t>
      </w:r>
      <w:r w:rsidRPr="00AD58D0">
        <w:rPr>
          <w:rFonts w:ascii="Comic Sans MS" w:hAnsi="Comic Sans MS"/>
          <w:b/>
          <w:bCs/>
          <w:sz w:val="24"/>
          <w:szCs w:val="24"/>
        </w:rPr>
        <w:t xml:space="preserve"> uniquement ce que l’on trouve </w:t>
      </w:r>
      <w:r w:rsidRPr="00AD58D0">
        <w:rPr>
          <w:rFonts w:ascii="Comic Sans MS" w:hAnsi="Comic Sans MS"/>
          <w:b/>
          <w:bCs/>
          <w:i/>
          <w:iCs/>
          <w:sz w:val="24"/>
          <w:szCs w:val="24"/>
        </w:rPr>
        <w:t xml:space="preserve">dans la hutte du druide </w:t>
      </w:r>
      <w:r w:rsidRPr="00AD58D0">
        <w:rPr>
          <w:rFonts w:ascii="Comic Sans MS" w:hAnsi="Comic Sans MS"/>
          <w:b/>
          <w:sz w:val="24"/>
          <w:szCs w:val="24"/>
        </w:rPr>
        <w:t xml:space="preserve">: </w:t>
      </w:r>
    </w:p>
    <w:p w:rsidR="00AD58D0" w:rsidRDefault="00AD58D0" w:rsidP="00AD58D0">
      <w:pPr>
        <w:widowControl w:val="0"/>
        <w:rPr>
          <w:rFonts w:ascii="Comic Sans MS" w:hAnsi="Comic Sans MS"/>
          <w:sz w:val="24"/>
          <w:szCs w:val="24"/>
        </w:rPr>
      </w:pPr>
      <w:proofErr w:type="gramStart"/>
      <w:r>
        <w:rPr>
          <w:rFonts w:ascii="Comic Sans MS" w:hAnsi="Comic Sans MS"/>
          <w:sz w:val="24"/>
          <w:szCs w:val="24"/>
        </w:rPr>
        <w:t>une</w:t>
      </w:r>
      <w:proofErr w:type="gramEnd"/>
      <w:r>
        <w:rPr>
          <w:rFonts w:ascii="Comic Sans MS" w:hAnsi="Comic Sans MS"/>
          <w:sz w:val="24"/>
          <w:szCs w:val="24"/>
        </w:rPr>
        <w:t xml:space="preserve"> épée, des serpes, des poteries, du gui, des herbes, un tonneau, un sanglier en gelée, une marmite de potion magique.</w:t>
      </w:r>
    </w:p>
    <w:p w:rsidR="00AD58D0" w:rsidRDefault="00AD58D0" w:rsidP="00AD58D0">
      <w:pPr>
        <w:widowControl w:val="0"/>
        <w:rPr>
          <w:rFonts w:ascii="Comic Sans MS" w:hAnsi="Comic Sans MS"/>
          <w:sz w:val="24"/>
          <w:szCs w:val="24"/>
        </w:rPr>
      </w:pPr>
      <w:r>
        <w:rPr>
          <w:rFonts w:ascii="Comic Sans MS" w:hAnsi="Comic Sans MS"/>
          <w:sz w:val="24"/>
          <w:szCs w:val="24"/>
        </w:rPr>
        <w:t> </w:t>
      </w:r>
    </w:p>
    <w:p w:rsidR="00AD58D0" w:rsidRPr="00AD58D0" w:rsidRDefault="00AD58D0" w:rsidP="00AD58D0">
      <w:pPr>
        <w:pStyle w:val="Paragraphedeliste"/>
        <w:widowControl w:val="0"/>
        <w:numPr>
          <w:ilvl w:val="0"/>
          <w:numId w:val="1"/>
        </w:numPr>
        <w:rPr>
          <w:rFonts w:ascii="Comic Sans MS" w:hAnsi="Comic Sans MS"/>
          <w:sz w:val="24"/>
          <w:szCs w:val="24"/>
        </w:rPr>
      </w:pPr>
      <w:r w:rsidRPr="00AD58D0">
        <w:rPr>
          <w:rFonts w:ascii="Comic Sans MS" w:hAnsi="Comic Sans MS"/>
          <w:b/>
          <w:bCs/>
          <w:sz w:val="24"/>
          <w:szCs w:val="24"/>
        </w:rPr>
        <w:t xml:space="preserve">Ecris le détail qui montre qu’Obélix est tombé dans la marmite </w:t>
      </w:r>
      <w:r w:rsidRPr="00AD58D0">
        <w:rPr>
          <w:rFonts w:ascii="Comic Sans MS" w:hAnsi="Comic Sans MS"/>
          <w:sz w:val="24"/>
          <w:szCs w:val="24"/>
        </w:rPr>
        <w:t>:</w:t>
      </w:r>
    </w:p>
    <w:p w:rsidR="00AD58D0" w:rsidRDefault="00AD58D0" w:rsidP="00AD58D0">
      <w:pPr>
        <w:widowControl w:val="0"/>
        <w:rPr>
          <w:rFonts w:ascii="Comic Sans MS" w:hAnsi="Comic Sans MS"/>
          <w:sz w:val="24"/>
          <w:szCs w:val="24"/>
        </w:rPr>
      </w:pPr>
      <w:r>
        <w:rPr>
          <w:rFonts w:ascii="Comic Sans MS" w:hAnsi="Comic Sans MS"/>
          <w:sz w:val="24"/>
          <w:szCs w:val="24"/>
        </w:rPr>
        <w:t xml:space="preserve">            ……………………………………………………………………………………………………</w:t>
      </w:r>
    </w:p>
    <w:p w:rsidR="00AD58D0" w:rsidRDefault="00AD58D0" w:rsidP="00AD58D0">
      <w:pPr>
        <w:widowControl w:val="0"/>
        <w:rPr>
          <w:rFonts w:ascii="Comic Sans MS" w:hAnsi="Comic Sans MS"/>
          <w:sz w:val="24"/>
          <w:szCs w:val="24"/>
        </w:rPr>
      </w:pPr>
      <w:r>
        <w:rPr>
          <w:rFonts w:ascii="Comic Sans MS" w:hAnsi="Comic Sans MS"/>
          <w:sz w:val="24"/>
          <w:szCs w:val="24"/>
        </w:rPr>
        <w:t> </w:t>
      </w:r>
    </w:p>
    <w:p w:rsidR="00AD58D0" w:rsidRDefault="00AD58D0" w:rsidP="00AD58D0">
      <w:pPr>
        <w:widowControl w:val="0"/>
        <w:jc w:val="center"/>
        <w:rPr>
          <w:rFonts w:ascii="Comic Sans MS" w:hAnsi="Comic Sans MS"/>
          <w:b/>
          <w:bCs/>
          <w:sz w:val="28"/>
          <w:szCs w:val="28"/>
        </w:rPr>
      </w:pPr>
      <w:r>
        <w:rPr>
          <w:rFonts w:ascii="Comic Sans MS" w:hAnsi="Comic Sans MS"/>
          <w:b/>
          <w:bCs/>
          <w:sz w:val="28"/>
          <w:szCs w:val="28"/>
        </w:rPr>
        <w:t> </w:t>
      </w:r>
    </w:p>
    <w:p w:rsidR="00AD58D0" w:rsidRDefault="00AD58D0" w:rsidP="00AD58D0">
      <w:pPr>
        <w:widowControl w:val="0"/>
        <w:jc w:val="center"/>
        <w:rPr>
          <w:rFonts w:ascii="Comic Sans MS" w:hAnsi="Comic Sans MS"/>
          <w:b/>
          <w:bCs/>
          <w:sz w:val="28"/>
          <w:szCs w:val="28"/>
        </w:rPr>
      </w:pPr>
      <w:r>
        <w:rPr>
          <w:rFonts w:ascii="Comic Sans MS" w:hAnsi="Comic Sans MS"/>
          <w:b/>
          <w:bCs/>
          <w:sz w:val="28"/>
          <w:szCs w:val="28"/>
        </w:rPr>
        <w:t> </w:t>
      </w:r>
    </w:p>
    <w:p w:rsidR="00AD58D0" w:rsidRDefault="00AD58D0" w:rsidP="00AD58D0">
      <w:pPr>
        <w:widowControl w:val="0"/>
      </w:pPr>
      <w:r>
        <w:lastRenderedPageBreak/>
        <w:t> </w:t>
      </w:r>
    </w:p>
    <w:p w:rsidR="00F87443" w:rsidRDefault="00F87443"/>
    <w:sectPr w:rsidR="00F87443" w:rsidSect="00F874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4839"/>
    <w:multiLevelType w:val="hybridMultilevel"/>
    <w:tmpl w:val="EE6A1302"/>
    <w:lvl w:ilvl="0" w:tplc="61D468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AD58D0"/>
    <w:rsid w:val="007722A8"/>
    <w:rsid w:val="00AD58D0"/>
    <w:rsid w:val="00F874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D0"/>
    <w:pPr>
      <w:spacing w:after="120" w:line="285" w:lineRule="auto"/>
    </w:pPr>
    <w:rPr>
      <w:rFonts w:ascii="Calibri" w:eastAsia="Times New Roman" w:hAnsi="Calibri" w:cs="Calibri"/>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58D0"/>
    <w:pPr>
      <w:ind w:left="720"/>
      <w:contextualSpacing/>
    </w:pPr>
  </w:style>
</w:styles>
</file>

<file path=word/webSettings.xml><?xml version="1.0" encoding="utf-8"?>
<w:webSettings xmlns:r="http://schemas.openxmlformats.org/officeDocument/2006/relationships" xmlns:w="http://schemas.openxmlformats.org/wordprocessingml/2006/main">
  <w:divs>
    <w:div w:id="708188164">
      <w:bodyDiv w:val="1"/>
      <w:marLeft w:val="0"/>
      <w:marRight w:val="0"/>
      <w:marTop w:val="0"/>
      <w:marBottom w:val="0"/>
      <w:divBdr>
        <w:top w:val="none" w:sz="0" w:space="0" w:color="auto"/>
        <w:left w:val="none" w:sz="0" w:space="0" w:color="auto"/>
        <w:bottom w:val="none" w:sz="0" w:space="0" w:color="auto"/>
        <w:right w:val="none" w:sz="0" w:space="0" w:color="auto"/>
      </w:divBdr>
    </w:div>
    <w:div w:id="14342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3020</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dc:creator>
  <cp:lastModifiedBy>corin</cp:lastModifiedBy>
  <cp:revision>2</cp:revision>
  <dcterms:created xsi:type="dcterms:W3CDTF">2020-03-22T16:23:00Z</dcterms:created>
  <dcterms:modified xsi:type="dcterms:W3CDTF">2020-03-22T16:23:00Z</dcterms:modified>
</cp:coreProperties>
</file>